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2AD0" w14:textId="77777777" w:rsidR="009207F6" w:rsidRPr="00AA41B4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BE34274" w14:textId="77777777" w:rsidR="009207F6" w:rsidRPr="00AA41B4" w:rsidRDefault="009207F6" w:rsidP="009207F6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87954A0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1B05AF6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9E6B3B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84846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D9738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032271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F133D00" w14:textId="77777777" w:rsidR="009207F6" w:rsidRPr="00AA41B4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018356B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BC60CA1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57DF769F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2D68E73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239FB3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DB292A2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6B02D64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1FCA1552" w14:textId="2FC49CC9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пәні бойынша</w:t>
      </w:r>
    </w:p>
    <w:p w14:paraId="26A0A2EA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B96A05A" w14:textId="77777777" w:rsidR="009207F6" w:rsidRPr="00AA41B4" w:rsidRDefault="009207F6" w:rsidP="009207F6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5C92A97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7CDF9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99E8F7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8B080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C0A22B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1A19B2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58A5D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DF23B0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68F712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DB491B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9042F0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64B88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0079D29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24F573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E92886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C47E4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2E908A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6BD0ED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3B0949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012A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388868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D5BB4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7F3152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93E10A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2D3D0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8C4F2D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C64C4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A602C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F839FF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D5C67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B0951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110C3E" w14:textId="77777777" w:rsidR="009207F6" w:rsidRPr="00AA41B4" w:rsidRDefault="009207F6" w:rsidP="009207F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207F6" w:rsidRPr="00AA41B4" w:rsidSect="00C02FF2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80F909F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82BCBFF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33DE43C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869892C" w14:textId="77777777" w:rsidR="009207F6" w:rsidRPr="00AA41B4" w:rsidRDefault="009207F6" w:rsidP="009207F6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3C01961" w14:textId="77777777" w:rsidR="009207F6" w:rsidRPr="00AA41B4" w:rsidRDefault="009207F6" w:rsidP="009207F6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B9A6127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8DD084" w14:textId="77777777" w:rsidR="009207F6" w:rsidRPr="00AA41B4" w:rsidRDefault="009207F6" w:rsidP="009207F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50609" w14:textId="77777777" w:rsidR="009207F6" w:rsidRPr="00AA41B4" w:rsidRDefault="009207F6" w:rsidP="009207F6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4555F3" w14:textId="7F57F6C1" w:rsidR="009207F6" w:rsidRPr="00AA41B4" w:rsidRDefault="009207F6" w:rsidP="009207F6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FFEF41D" w14:textId="77777777" w:rsidR="009207F6" w:rsidRPr="00AA41B4" w:rsidRDefault="009207F6" w:rsidP="009207F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E7D627" w14:textId="3F701F4C" w:rsidR="009207F6" w:rsidRDefault="009207F6" w:rsidP="009207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CD606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26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B761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CD60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B7613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CD606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0</w:t>
      </w:r>
      <w:r w:rsidR="00B76133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3</w:t>
      </w:r>
    </w:p>
    <w:p w14:paraId="130F52F0" w14:textId="77777777" w:rsidR="009207F6" w:rsidRPr="00935C44" w:rsidRDefault="009207F6" w:rsidP="009207F6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ED8094" w14:textId="77777777" w:rsidR="009207F6" w:rsidRDefault="009207F6" w:rsidP="009207F6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26AE544" w14:textId="77777777" w:rsidR="009207F6" w:rsidRPr="00935C44" w:rsidRDefault="009207F6" w:rsidP="009207F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207F6" w:rsidRPr="00935C44" w:rsidSect="00C02FF2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49EA1F98" w14:textId="77777777" w:rsidR="009207F6" w:rsidRPr="00AA41B4" w:rsidRDefault="009207F6" w:rsidP="009207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5CAE568" w14:textId="77777777" w:rsidR="009207F6" w:rsidRPr="00AA41B4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3CFA2CB" w14:textId="4974BF22" w:rsidR="009207F6" w:rsidRPr="00AA41B4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0FA521B0" w14:textId="73F69F45" w:rsidR="009207F6" w:rsidRPr="00AA41B4" w:rsidRDefault="009207F6" w:rsidP="009207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пәні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бойынша теориялық білімді, практикалық дағдыларды  жүйелі қалыптастыру.</w:t>
      </w:r>
    </w:p>
    <w:p w14:paraId="4D0A0B8B" w14:textId="43992272" w:rsidR="009207F6" w:rsidRPr="00AA41B4" w:rsidRDefault="009207F6" w:rsidP="009207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207F6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"Ұйымдастырушылық мінез-құлық"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A4449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8B20A4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лайн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1569AC97" w14:textId="77777777" w:rsidR="009207F6" w:rsidRPr="00AA41B4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120ECF36" w14:textId="77777777" w:rsidR="009207F6" w:rsidRPr="00AA41B4" w:rsidRDefault="009207F6" w:rsidP="009207F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13A75B53" w14:textId="51AF148B" w:rsidR="006A3665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"Ұйымдастырушылық мінез-құлық"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bookmarkStart w:id="0" w:name="_Hlk62590432"/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ә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</w:t>
      </w:r>
      <w:bookmarkStart w:id="1" w:name="_Hlk62760083"/>
    </w:p>
    <w:p w14:paraId="16672B23" w14:textId="77777777" w:rsidR="006A3665" w:rsidRDefault="006A3665" w:rsidP="006A366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>6В04101-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44"/>
          <w:szCs w:val="44"/>
          <w:lang w:val="kk-KZ"/>
          <w14:ligatures w14:val="none"/>
        </w:rPr>
        <w:t>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44"/>
          <w:szCs w:val="44"/>
          <w:lang w:val="kk-KZ"/>
          <w14:ligatures w14:val="none"/>
        </w:rPr>
        <w:t>"</w:t>
      </w:r>
      <w:bookmarkEnd w:id="0"/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kern w:val="0"/>
          <w:sz w:val="44"/>
          <w:szCs w:val="44"/>
          <w:lang w:val="kk-KZ"/>
          <w14:ligatures w14:val="none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3 </w:t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44"/>
          <w:szCs w:val="44"/>
          <w:lang w:val="kk-KZ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44"/>
          <w:szCs w:val="44"/>
          <w:lang w:val="kk-KZ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студенттері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44"/>
          <w:szCs w:val="44"/>
          <w:lang w:val="kk-KZ"/>
          <w14:ligatures w14:val="none"/>
        </w:rPr>
        <w:t>қ</w:t>
      </w:r>
      <w:r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ытылады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22.01.2024-11.05.2024 жж.</w:t>
      </w:r>
    </w:p>
    <w:p w14:paraId="0EEEA919" w14:textId="77777777" w:rsidR="006A3665" w:rsidRDefault="006A3665" w:rsidP="006A3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8003398" w14:textId="77777777" w:rsidR="006A3665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</w:p>
    <w:p w14:paraId="5B2D18B5" w14:textId="3B005979" w:rsidR="006A3665" w:rsidRPr="00EA3711" w:rsidRDefault="006A3665" w:rsidP="006A366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</w:pP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Pr="00EA3711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kk-KZ"/>
          <w14:ligatures w14:val="none"/>
        </w:rPr>
        <w:t>"Ұйымдастырушылық мінез-құлық"</w:t>
      </w:r>
      <w:r w:rsidRPr="00EA3711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EA3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білім беру бағдарламасының оқу жоспары бойынша  міндетті пәндерге жатады.</w:t>
      </w:r>
    </w:p>
    <w:p w14:paraId="2C324808" w14:textId="7531CC4A" w:rsidR="006A3665" w:rsidRPr="00EA3711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A3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     Пәннің мақсаты: студенттерге</w:t>
      </w:r>
      <w:r w:rsidRPr="00EA3711">
        <w:rPr>
          <w:rFonts w:ascii="Times New Roman" w:hAnsi="Times New Roman" w:cs="Times New Roman"/>
          <w:sz w:val="24"/>
          <w:szCs w:val="24"/>
          <w:lang w:val="kk-KZ"/>
        </w:rPr>
        <w:t xml:space="preserve"> ұйымның  қызметін арттыру үшін тұлға мен топтың мінез-құлқын басқарудың заманауи нысандары мен әдістері қолдануды үйрету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31573F0A" w14:textId="3E8FFB70" w:rsidR="006A3665" w:rsidRPr="00EA3711" w:rsidRDefault="006A3665" w:rsidP="006A3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 w:rsidRPr="00EA3711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kk-KZ"/>
          <w14:ligatures w14:val="none"/>
        </w:rPr>
        <w:t>Ұйымдастырушылық мінез-құлық"</w:t>
      </w:r>
      <w:r w:rsidRPr="00EA3711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  <w:t xml:space="preserve"> 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EA3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 6В04101-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EA3711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EA3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 w:rsidRPr="00EA371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EA37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22.01.2024-11.05.2024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EA3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ығында 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EA3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ытылады.</w:t>
      </w:r>
      <w:r w:rsidRPr="00EA3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A37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EA37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EA3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EA3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EA3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EA3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EA3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EA37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EA3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EA3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EA37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EA3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EA371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EA3711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EA3711">
        <w:rPr>
          <w:b/>
          <w:bCs/>
          <w:sz w:val="24"/>
          <w:szCs w:val="24"/>
          <w:lang w:val="kk-KZ"/>
        </w:rPr>
        <w:t xml:space="preserve"> </w:t>
      </w:r>
      <w:r w:rsidRPr="00EA3711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 о</w:t>
      </w:r>
      <w:r w:rsidR="004C63FB">
        <w:rPr>
          <w:rFonts w:ascii="Times New Roman" w:hAnsi="Times New Roman" w:cs="Times New Roman"/>
          <w:b/>
          <w:bCs/>
          <w:sz w:val="24"/>
          <w:szCs w:val="24"/>
          <w:lang w:val="kk-KZ"/>
        </w:rPr>
        <w:t>ф</w:t>
      </w:r>
      <w:r w:rsidRPr="00EA3711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лайн өткізіледі</w:t>
      </w:r>
    </w:p>
    <w:p w14:paraId="7B1A217F" w14:textId="77777777" w:rsidR="006A3665" w:rsidRPr="00EA3711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371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Билеттің барлық сұрақтарына жауап беруге ұсынылған уақыт -2 сағат</w:t>
      </w:r>
    </w:p>
    <w:p w14:paraId="3483EE30" w14:textId="77777777" w:rsidR="006A3665" w:rsidRPr="00EA3711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A371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Емтихан  алдын-ала бекітілген емтихан кестесі бойынша өткізіледі.</w:t>
      </w:r>
    </w:p>
    <w:p w14:paraId="44557464" w14:textId="77777777" w:rsidR="006A3665" w:rsidRPr="00AA41B4" w:rsidRDefault="006A3665" w:rsidP="006A366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1D5EE8B6" w14:textId="77777777" w:rsidR="006A3665" w:rsidRPr="00AA41B4" w:rsidRDefault="006A3665" w:rsidP="006A36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5D12536D" w14:textId="77777777" w:rsidR="006A3665" w:rsidRDefault="006A3665" w:rsidP="006A366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85E251D" w14:textId="733A743A" w:rsidR="006A3665" w:rsidRPr="00EA3711" w:rsidRDefault="006A3665" w:rsidP="006A3665">
      <w:pPr>
        <w:pStyle w:val="a4"/>
        <w:widowControl w:val="0"/>
        <w:numPr>
          <w:ilvl w:val="0"/>
          <w:numId w:val="5"/>
        </w:numPr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ұйымдастырушылық мінез-құлықтың ерекшелігін, пәннің негізгі ұғымдарын;</w:t>
      </w:r>
    </w:p>
    <w:p w14:paraId="3FE636C4" w14:textId="147CDC41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ұйымдастырушылық мінез-құлыққа әсер ететін микро және макро тәсілдердін факторларын;</w:t>
      </w:r>
    </w:p>
    <w:p w14:paraId="63DC62A9" w14:textId="21A9F938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-ұйымдағы жеке адамның және топтың мінез-құлығын басқару әдістері мен тәсілдерін;</w:t>
      </w:r>
    </w:p>
    <w:p w14:paraId="1402FE4E" w14:textId="4A43A290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- ұйымның мақсаттарына қол жеткізуге қатысты ұйымдастырушылық мінез-құлық және ондағы мәселелерді шешу үшін басқару әдістерін;</w:t>
      </w:r>
    </w:p>
    <w:p w14:paraId="17C76438" w14:textId="7314C925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t>-ұйым қызметінде ынталандыру әдістерін қолдана алады, ұйымда бедел қалыптастыруда,  ұжымда жұмыс істеу қабілетін арттыруда, толерантты әлеуметтік, этникалық, конфессиялық және мәдени айырмашылықтарды;</w:t>
      </w:r>
    </w:p>
    <w:p w14:paraId="79B57F3B" w14:textId="63E47363" w:rsidR="006A3665" w:rsidRPr="00EA3711" w:rsidRDefault="006A3665" w:rsidP="006A3665">
      <w:pPr>
        <w:pStyle w:val="a4"/>
        <w:widowControl w:val="0"/>
        <w:tabs>
          <w:tab w:val="left" w:pos="88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:lang w:val="kk-KZ"/>
          <w14:ligatures w14:val="none"/>
        </w:rPr>
      </w:pPr>
      <w:r w:rsidRPr="00EA3711">
        <w:rPr>
          <w:rFonts w:ascii="Times New Roman" w:hAnsi="Times New Roman" w:cs="Times New Roman"/>
          <w:sz w:val="24"/>
          <w:szCs w:val="24"/>
          <w:lang w:val="kk-KZ"/>
        </w:rPr>
        <w:lastRenderedPageBreak/>
        <w:t>-ұйымдардың адам ресурстарын басқару стратегиясын әзірлеу</w:t>
      </w:r>
      <w:r w:rsidR="00A44498" w:rsidRPr="00EA3711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EA3711">
        <w:rPr>
          <w:rFonts w:ascii="Times New Roman" w:hAnsi="Times New Roman" w:cs="Times New Roman"/>
          <w:sz w:val="24"/>
          <w:szCs w:val="24"/>
          <w:lang w:val="kk-KZ"/>
        </w:rPr>
        <w:t>, іс-шараларды жоспарлау және жүзеге асыру, өткізіліп жатқан іс-шараларға жеке жауапкершілікті ескере отырып, өкілеттіктерді.</w:t>
      </w:r>
    </w:p>
    <w:p w14:paraId="60693369" w14:textId="77777777" w:rsidR="006A3665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</w:pPr>
    </w:p>
    <w:p w14:paraId="74D9CD37" w14:textId="18C1DDDD" w:rsidR="006A3665" w:rsidRDefault="006A3665" w:rsidP="006A366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"Ұйымдастырушылық мінез-құлық"</w:t>
      </w:r>
      <w:r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32"/>
          <w:szCs w:val="32"/>
          <w:lang w:val="kk-KZ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:lang w:val="kk-KZ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32"/>
          <w:szCs w:val="32"/>
          <w:lang w:val="kk-KZ"/>
          <w14:ligatures w14:val="non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32"/>
          <w:szCs w:val="32"/>
          <w:lang w:val="kk-KZ"/>
          <w14:ligatures w14:val="none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32"/>
          <w:szCs w:val="32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32"/>
          <w:szCs w:val="32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32"/>
          <w:szCs w:val="32"/>
          <w:lang w:val="kk-KZ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32"/>
          <w:szCs w:val="32"/>
          <w:lang w:val="kk-KZ"/>
          <w14:ligatures w14:val="none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kern w:val="0"/>
          <w:sz w:val="32"/>
          <w:szCs w:val="32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kern w:val="0"/>
          <w:sz w:val="32"/>
          <w:szCs w:val="32"/>
          <w:lang w:val="kk-KZ"/>
          <w14:ligatures w14:val="none"/>
        </w:rPr>
        <w:t>б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32"/>
          <w:szCs w:val="32"/>
          <w:lang w:val="kk-KZ"/>
          <w14:ligatures w14:val="none"/>
        </w:rPr>
        <w:t>л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kern w:val="0"/>
          <w:sz w:val="32"/>
          <w:szCs w:val="32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kern w:val="0"/>
          <w:sz w:val="32"/>
          <w:szCs w:val="32"/>
          <w:lang w:val="kk-KZ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kern w:val="0"/>
          <w:sz w:val="32"/>
          <w:szCs w:val="32"/>
          <w:lang w:val="kk-KZ"/>
          <w14:ligatures w14:val="none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32"/>
          <w:szCs w:val="32"/>
          <w:lang w:val="kk-KZ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32"/>
          <w:szCs w:val="32"/>
          <w:lang w:val="kk-KZ"/>
          <w14:ligatures w14:val="none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kern w:val="0"/>
          <w:sz w:val="32"/>
          <w:szCs w:val="32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32"/>
          <w:szCs w:val="32"/>
          <w:lang w:val="kk-KZ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32"/>
          <w:szCs w:val="32"/>
          <w:lang w:val="kk-KZ"/>
          <w14:ligatures w14:val="none"/>
        </w:rPr>
        <w:t>г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 xml:space="preserve">ретін 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sz w:val="32"/>
          <w:szCs w:val="32"/>
          <w:lang w:val="kk-KZ"/>
          <w14:ligatures w14:val="none"/>
        </w:rPr>
        <w:t>д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 xml:space="preserve">іс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32"/>
          <w:szCs w:val="32"/>
          <w:lang w:val="kk-KZ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32"/>
          <w:szCs w:val="32"/>
          <w:lang w:val="kk-KZ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32"/>
          <w:szCs w:val="32"/>
          <w:lang w:val="kk-KZ"/>
          <w14:ligatures w14:val="none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32"/>
          <w:szCs w:val="32"/>
          <w:lang w:val="kk-KZ"/>
          <w14:ligatures w14:val="non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32"/>
          <w:szCs w:val="32"/>
          <w:lang w:val="kk-KZ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32"/>
          <w:szCs w:val="32"/>
          <w:lang w:val="kk-KZ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32"/>
          <w:szCs w:val="32"/>
          <w:lang w:val="kk-KZ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  <w:t>:</w:t>
      </w:r>
    </w:p>
    <w:p w14:paraId="62A2AC77" w14:textId="77777777" w:rsidR="006A3665" w:rsidRDefault="006A3665" w:rsidP="006A3665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5BF4A3E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 тақырып. Ұйымдағы мінез-құлық негіздері.</w:t>
      </w:r>
    </w:p>
    <w:p w14:paraId="668FED69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2 тақырып. Мінез-құлықты ұйымдастыру</w:t>
      </w:r>
    </w:p>
    <w:p w14:paraId="3A93BA8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3 тақырып. Ұйымдағы қарым қатынастар мен эмоциялар</w:t>
      </w:r>
    </w:p>
    <w:p w14:paraId="5067774D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4 тақырып. Эмоциялық еңбек және интеллект</w:t>
      </w:r>
    </w:p>
    <w:p w14:paraId="2C58AFE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5 тақырып. Жеке адам белгілері</w:t>
      </w:r>
    </w:p>
    <w:p w14:paraId="6160C5BF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6 тақырып. Ұйымдастыру тәртібінің негіздері</w:t>
      </w:r>
    </w:p>
    <w:p w14:paraId="588F1D42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7 тапқырып. Қабілеттілік және басқару</w:t>
      </w:r>
    </w:p>
    <w:p w14:paraId="056243E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8 тақырып. Ынталандыру теориясы</w:t>
      </w:r>
    </w:p>
    <w:p w14:paraId="25D376A5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9 тақырып. Ұйымдағы коммуникациялар</w:t>
      </w:r>
    </w:p>
    <w:p w14:paraId="3C7B523C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10 тақырып. Топтық тәртіптің негіздері</w:t>
      </w:r>
    </w:p>
    <w:p w14:paraId="620EADC6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11 тақырып. Қалыпты жағдай және топтар</w:t>
      </w:r>
    </w:p>
    <w:p w14:paraId="682D66EF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12 тақырып. </w:t>
      </w:r>
      <w:bookmarkStart w:id="2" w:name="_Hlk163058598"/>
      <w:r>
        <w:rPr>
          <w:rFonts w:ascii="Times New Roman" w:eastAsia="Calibri" w:hAnsi="Times New Roman" w:cs="Times New Roman"/>
          <w:sz w:val="32"/>
          <w:szCs w:val="32"/>
          <w:lang w:val="kk-KZ"/>
        </w:rPr>
        <w:t>Топ және команда</w:t>
      </w:r>
      <w:bookmarkEnd w:id="2"/>
    </w:p>
    <w:p w14:paraId="30D2CF25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13. тақырып. Тиімді топты құру</w:t>
      </w:r>
    </w:p>
    <w:p w14:paraId="22617CA2" w14:textId="77777777" w:rsidR="006A3665" w:rsidRDefault="006A3665" w:rsidP="006A3665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14 тақырып. Билік және жеткшілік, олардың мінез құлықтарға әсері</w:t>
      </w:r>
    </w:p>
    <w:p w14:paraId="10F7238D" w14:textId="77777777" w:rsidR="006A3665" w:rsidRDefault="006A3665" w:rsidP="006A366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32"/>
          <w:szCs w:val="32"/>
          <w:lang w:val="kk-KZ"/>
        </w:rPr>
        <w:t>15 тақырып. Ұйымдағы келіспеушіліктенрді   басқару</w:t>
      </w:r>
    </w:p>
    <w:p w14:paraId="48D67B4F" w14:textId="77777777" w:rsidR="006A3665" w:rsidRDefault="006A3665">
      <w:pPr>
        <w:rPr>
          <w:lang w:val="kk-KZ"/>
        </w:rPr>
      </w:pPr>
    </w:p>
    <w:p w14:paraId="0D45D01C" w14:textId="3B85BF6F" w:rsidR="00A722EC" w:rsidRPr="00AA41B4" w:rsidRDefault="00A722EC" w:rsidP="00A722EC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3" w:name="_Hlk163156733"/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A722EC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 xml:space="preserve"> </w:t>
      </w:r>
      <w:r w:rsidRPr="00A722EC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Ұйымдастырушылық мінез-құлық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 xml:space="preserve"> 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4C3885B8" w14:textId="70EFFFEB" w:rsidR="00A722EC" w:rsidRPr="00A722EC" w:rsidRDefault="00A722EC" w:rsidP="00A722EC">
      <w:pPr>
        <w:pStyle w:val="a4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Ұйымдағы мінез-құлық негіздері</w:t>
      </w:r>
    </w:p>
    <w:p w14:paraId="63709423" w14:textId="628D30D5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hAnsi="Times New Roman" w:cs="Times New Roman"/>
          <w:sz w:val="24"/>
          <w:szCs w:val="24"/>
          <w:lang w:val="kk-KZ"/>
        </w:rPr>
        <w:t>Ұйымдастырушылық мінез-құлықтың ерекшелігін</w:t>
      </w:r>
    </w:p>
    <w:p w14:paraId="1C5D98A5" w14:textId="36A13047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Мінез-құлықты ұйымдастыру</w:t>
      </w:r>
    </w:p>
    <w:p w14:paraId="072FE182" w14:textId="43623F0A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өшбасшылықтың замануи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FDBDA86" w14:textId="38373F9A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Ұйымдағы қарым қатынастар мен эмоциялар</w:t>
      </w:r>
    </w:p>
    <w:p w14:paraId="3BB97023" w14:textId="6C51AF97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 xml:space="preserve">йымдастырушылық мінез-құлықтың </w:t>
      </w:r>
      <w:r w:rsidRPr="00A722EC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дүниежүзілік тәжірибесін</w:t>
      </w:r>
    </w:p>
    <w:p w14:paraId="4CAD841C" w14:textId="5870CADB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Эмоциялық еңбек және интеллект</w:t>
      </w:r>
    </w:p>
    <w:p w14:paraId="2237687A" w14:textId="3C6B6190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йымдастырушылық мінез-құлық  әдістері</w:t>
      </w:r>
    </w:p>
    <w:p w14:paraId="1EC12E82" w14:textId="37D43B36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Жеке адам белгілері</w:t>
      </w:r>
    </w:p>
    <w:p w14:paraId="2B1563DE" w14:textId="10E28BEE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Е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ңбекті мотивациялаудың тиімді жүйесі</w:t>
      </w:r>
    </w:p>
    <w:p w14:paraId="426429F7" w14:textId="17AAB768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Ұйымдастыру тәртібінің негіздері</w:t>
      </w:r>
    </w:p>
    <w:p w14:paraId="527F79CC" w14:textId="38ECA9A9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Ұ</w:t>
      </w:r>
      <w:r w:rsidRPr="00A722EC"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йымдағы</w:t>
      </w:r>
      <w:r w:rsidRPr="00A722EC">
        <w:rPr>
          <w:rFonts w:ascii="Times New Roman" w:hAnsi="Times New Roman" w:cs="Times New Roman"/>
          <w:sz w:val="24"/>
          <w:szCs w:val="24"/>
          <w:lang w:val="kk-KZ"/>
        </w:rPr>
        <w:t xml:space="preserve"> топтың мінез-құлығын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тәсілдері</w:t>
      </w:r>
    </w:p>
    <w:p w14:paraId="12C92633" w14:textId="660377EC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Қабілеттілік және басқару</w:t>
      </w:r>
    </w:p>
    <w:p w14:paraId="7F165233" w14:textId="5015797D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йымдастырушылық мінез-құлықтың факторлары</w:t>
      </w:r>
    </w:p>
    <w:p w14:paraId="0A5C83F1" w14:textId="1A3E6B53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Ынталандыру теориясы</w:t>
      </w:r>
    </w:p>
    <w:p w14:paraId="37F4988F" w14:textId="72193B75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Пе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рсоналға ықпал жасаудың тиімді әдістері</w:t>
      </w:r>
    </w:p>
    <w:p w14:paraId="38C22D05" w14:textId="21DB4F32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Ұйымдағы коммуникациялар</w:t>
      </w:r>
    </w:p>
    <w:p w14:paraId="15801ABB" w14:textId="5DD081FC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Ұ</w:t>
      </w:r>
      <w:r w:rsidRPr="00A722EC"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йымдағы</w:t>
      </w:r>
      <w:r w:rsidRPr="00A722EC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</w:t>
      </w:r>
      <w:r w:rsidRPr="00A722EC">
        <w:rPr>
          <w:rFonts w:ascii="Times New Roman" w:hAnsi="Times New Roman" w:cs="Times New Roman"/>
          <w:sz w:val="24"/>
          <w:szCs w:val="24"/>
          <w:lang w:val="kk-KZ"/>
        </w:rPr>
        <w:t>басқару әдістерін пайдалану</w:t>
      </w:r>
    </w:p>
    <w:p w14:paraId="6577D471" w14:textId="22A51E13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Топтық тәртіптің негіздері</w:t>
      </w:r>
    </w:p>
    <w:p w14:paraId="3E6D2137" w14:textId="20944BA2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С</w:t>
      </w:r>
      <w:r w:rsidRPr="00A722EC">
        <w:rPr>
          <w:rFonts w:ascii="Times New Roman" w:hAnsi="Times New Roman" w:cs="Times New Roman"/>
          <w:bCs/>
          <w:sz w:val="20"/>
          <w:szCs w:val="20"/>
          <w:lang w:val="kk-KZ"/>
        </w:rPr>
        <w:t>итуациялық  талдау жасауда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 xml:space="preserve"> қызметкерлердің мінез-құлығын реттеу</w:t>
      </w:r>
    </w:p>
    <w:p w14:paraId="37E85813" w14:textId="2CBEE583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Қалыпты жағдай және топтар</w:t>
      </w:r>
    </w:p>
    <w:p w14:paraId="341909E4" w14:textId="3BC15655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йымдастырушылық мінез-құлық</w:t>
      </w:r>
    </w:p>
    <w:p w14:paraId="1934D00C" w14:textId="750FEA6F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Топ және команда</w:t>
      </w:r>
    </w:p>
    <w:p w14:paraId="1B6DD291" w14:textId="4EA7419C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жымда жұмыс істеу қабілетін арттыру</w:t>
      </w:r>
    </w:p>
    <w:p w14:paraId="207234AF" w14:textId="0571309B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A722EC">
        <w:rPr>
          <w:rFonts w:ascii="Times New Roman" w:eastAsia="Calibri" w:hAnsi="Times New Roman" w:cs="Times New Roman"/>
          <w:sz w:val="24"/>
          <w:szCs w:val="24"/>
          <w:lang w:val="kk-KZ"/>
        </w:rPr>
        <w:t>Тиімді топты құру</w:t>
      </w:r>
    </w:p>
    <w:p w14:paraId="74B462AB" w14:textId="5FC393BD" w:rsidR="00A722EC" w:rsidRPr="00A722EC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өшбасшылық және   жедел басқару міндеттері</w:t>
      </w:r>
    </w:p>
    <w:p w14:paraId="5695A877" w14:textId="49EA8ABB" w:rsidR="00A722EC" w:rsidRPr="00F53E72" w:rsidRDefault="00A722EC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F53E72">
        <w:rPr>
          <w:rFonts w:ascii="Times New Roman" w:eastAsia="Calibri" w:hAnsi="Times New Roman" w:cs="Times New Roman"/>
          <w:sz w:val="24"/>
          <w:szCs w:val="24"/>
          <w:lang w:val="kk-KZ"/>
        </w:rPr>
        <w:t>Билік және жет</w:t>
      </w:r>
      <w:r w:rsidR="00F53E72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F53E72">
        <w:rPr>
          <w:rFonts w:ascii="Times New Roman" w:eastAsia="Calibri" w:hAnsi="Times New Roman" w:cs="Times New Roman"/>
          <w:sz w:val="24"/>
          <w:szCs w:val="24"/>
          <w:lang w:val="kk-KZ"/>
        </w:rPr>
        <w:t>кшілік</w:t>
      </w:r>
      <w:r w:rsidR="00F53E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тің </w:t>
      </w:r>
      <w:r w:rsidRPr="00F53E7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мінез құлықтарға әсері</w:t>
      </w:r>
    </w:p>
    <w:p w14:paraId="4C18EE33" w14:textId="0B45EFA4" w:rsidR="00A722EC" w:rsidRPr="00F53E72" w:rsidRDefault="00F53E72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йымдастырушылық мәдениеттің диагностикасы</w:t>
      </w:r>
    </w:p>
    <w:p w14:paraId="4E1D4A22" w14:textId="79D55B42" w:rsidR="00F53E72" w:rsidRPr="00F53E72" w:rsidRDefault="00F53E72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 w:rsidRPr="00F53E72">
        <w:rPr>
          <w:rFonts w:ascii="Times New Roman" w:eastAsia="Calibri" w:hAnsi="Times New Roman" w:cs="Times New Roman"/>
          <w:sz w:val="24"/>
          <w:szCs w:val="24"/>
          <w:lang w:val="kk-KZ"/>
        </w:rPr>
        <w:t>Ұйымдағы келіспеушіліктенрді   басқару</w:t>
      </w:r>
    </w:p>
    <w:p w14:paraId="32EC56CE" w14:textId="5D4A8F79" w:rsidR="00F53E72" w:rsidRPr="00F53E72" w:rsidRDefault="00F53E72" w:rsidP="00A722EC">
      <w:pPr>
        <w:pStyle w:val="a4"/>
        <w:numPr>
          <w:ilvl w:val="0"/>
          <w:numId w:val="7"/>
        </w:numPr>
        <w:rPr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Ұ</w:t>
      </w:r>
      <w:r w:rsidR="00655701"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>жы</w:t>
      </w:r>
      <w:r w:rsidRPr="00A722EC">
        <w:rPr>
          <w:rFonts w:ascii="Times New Roman" w:eastAsia="Calibri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  <w:t xml:space="preserve">мда </w:t>
      </w:r>
      <w:r w:rsidRPr="00A722EC">
        <w:rPr>
          <w:rFonts w:ascii="Times New Roman" w:hAnsi="Times New Roman" w:cs="Times New Roman"/>
          <w:sz w:val="20"/>
          <w:szCs w:val="20"/>
          <w:lang w:val="kk-KZ"/>
        </w:rPr>
        <w:t>өткізіліп жатқан іс-шараларға жеке жауапкершілі</w:t>
      </w:r>
      <w:r>
        <w:rPr>
          <w:rFonts w:ascii="Times New Roman" w:hAnsi="Times New Roman" w:cs="Times New Roman"/>
          <w:sz w:val="20"/>
          <w:szCs w:val="20"/>
          <w:lang w:val="kk-KZ"/>
        </w:rPr>
        <w:t>к</w:t>
      </w:r>
    </w:p>
    <w:p w14:paraId="4E1520CB" w14:textId="77777777" w:rsidR="006E6804" w:rsidRDefault="006E6804" w:rsidP="006E680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4" w:name="_Hlk153733325"/>
      <w:bookmarkEnd w:id="3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1B97E7B0" w14:textId="77777777" w:rsidR="006E6804" w:rsidRDefault="006E6804" w:rsidP="006E6804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2D9FF98B" w14:textId="77777777" w:rsidR="006E6804" w:rsidRDefault="006E6804" w:rsidP="006E680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D352295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2A7CAD35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C0DA67E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02B8FA42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D655839" w14:textId="77777777" w:rsidR="006E6804" w:rsidRDefault="006E6804" w:rsidP="006E680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03F63690" w14:textId="77777777" w:rsidR="006E6804" w:rsidRDefault="006E6804" w:rsidP="006E680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797F11B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3B09548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6FFC8FF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472BD72A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7EA376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6F5C5FC1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45D25A56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31E06C63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09AACEF6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78D2614C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39EB87B6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1BC22890" w14:textId="77777777" w:rsidR="006E6804" w:rsidRDefault="006E6804" w:rsidP="006E6804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0CEC73E7" w14:textId="77777777" w:rsidR="006E6804" w:rsidRDefault="006E6804" w:rsidP="006E68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6271EE7" w14:textId="77777777" w:rsidR="006E6804" w:rsidRDefault="006E6804" w:rsidP="006E68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5D96522" w14:textId="77777777" w:rsidR="006E6804" w:rsidRDefault="006E6804" w:rsidP="006E680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00097471" w14:textId="77777777" w:rsidR="006E6804" w:rsidRDefault="006E6804" w:rsidP="006E6804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05C4B12D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65CDBF92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213B42B0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797A2ADB" w14:textId="77777777" w:rsidR="006E6804" w:rsidRDefault="006E6804" w:rsidP="006E6804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ECB1A5A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0BEE635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26924E3B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5CFF224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5893E93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D324BAC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D8DB6CA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0AA2ACA" w14:textId="77777777" w:rsidR="006E6804" w:rsidRDefault="006E6804" w:rsidP="006E68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4"/>
    </w:p>
    <w:p w14:paraId="3D777130" w14:textId="77777777" w:rsidR="006E6804" w:rsidRPr="006A3665" w:rsidRDefault="006E6804">
      <w:pPr>
        <w:rPr>
          <w:lang w:val="kk-KZ"/>
        </w:rPr>
      </w:pPr>
    </w:p>
    <w:p w14:paraId="1E5B7BD3" w14:textId="77777777" w:rsidR="004B1A43" w:rsidRDefault="004B1A43" w:rsidP="004B1A4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5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6AA1895" w14:textId="77777777" w:rsidR="004B1A43" w:rsidRDefault="004B1A43" w:rsidP="004B1A4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67DD82F" w14:textId="77777777" w:rsidR="004B1A43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4DB4491" w14:textId="77777777" w:rsidR="004B1A43" w:rsidRDefault="00000000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4B1A4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AE218B6" w14:textId="77777777" w:rsidR="004B1A43" w:rsidRDefault="004B1A43" w:rsidP="004B1A4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5"/>
    </w:p>
    <w:p w14:paraId="202AD469" w14:textId="77777777" w:rsidR="00A44498" w:rsidRPr="00AA41B4" w:rsidRDefault="00A44498" w:rsidP="00A4449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623945E" w14:textId="77777777" w:rsidR="00A44498" w:rsidRPr="00AA41B4" w:rsidRDefault="00A44498" w:rsidP="00A44498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3DFFAAEC" w14:textId="77777777" w:rsidR="00A44498" w:rsidRPr="00AA41B4" w:rsidRDefault="00A44498" w:rsidP="00A44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144CF23C" w14:textId="77777777" w:rsidR="00A44498" w:rsidRPr="00AA41B4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66F59ABF" w14:textId="77777777" w:rsidR="00A44498" w:rsidRPr="00AA41B4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773E7F01" w14:textId="77777777" w:rsidR="00A44498" w:rsidRPr="00AA41B4" w:rsidRDefault="00A44498" w:rsidP="00A4449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339B3F9A" w14:textId="77777777" w:rsidR="00A44498" w:rsidRPr="00AA41B4" w:rsidRDefault="00A44498" w:rsidP="00A4449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5E3C2B2" w14:textId="77777777" w:rsidR="00A44498" w:rsidRPr="00AA41B4" w:rsidRDefault="00A44498" w:rsidP="00A44498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18595F0C" w14:textId="77777777" w:rsidR="00A44498" w:rsidRDefault="00A44498">
      <w:pPr>
        <w:rPr>
          <w:lang w:val="kk-KZ"/>
        </w:rPr>
        <w:sectPr w:rsidR="00A44498" w:rsidSect="00C02F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A44498" w:rsidRPr="00AA41B4" w14:paraId="07FC3E03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A15C5E9" w14:textId="77777777" w:rsidR="00A44498" w:rsidRPr="00AA41B4" w:rsidRDefault="00A44498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2056349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62C607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0F7EA13C" w14:textId="77777777" w:rsidR="00A44498" w:rsidRPr="00AA41B4" w:rsidRDefault="00A44498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A44498" w:rsidRPr="00AA41B4" w14:paraId="25BC5DB9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2E3A9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2FB6CE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228C9DA0" w14:textId="77777777" w:rsidR="00A44498" w:rsidRPr="00AA41B4" w:rsidRDefault="00A44498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0787CB3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F8B800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A44498" w:rsidRPr="00AA41B4" w14:paraId="0B0B748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4664445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0F9FB2E7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7C9EF8D8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9BD67C2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72426FE4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79CB65C0" w14:textId="77777777" w:rsidR="00A44498" w:rsidRPr="00AA41B4" w:rsidRDefault="00A44498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A44498" w:rsidRPr="00AA41B4" w14:paraId="7627D65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5183448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33E8B9D3" w14:textId="77777777" w:rsidR="00A44498" w:rsidRPr="00AA41B4" w:rsidRDefault="00A44498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022D91C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93DFC4C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A04BF43" w14:textId="77777777" w:rsidR="00A44498" w:rsidRPr="00AA41B4" w:rsidRDefault="00A44498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332A3B0B" w14:textId="77777777" w:rsidR="00A44498" w:rsidRPr="00AA41B4" w:rsidRDefault="00A44498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A44498" w:rsidRPr="00AA41B4" w14:paraId="7CEEE740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5663B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3BCEBA" w14:textId="77777777" w:rsidR="00A44498" w:rsidRPr="00AA41B4" w:rsidRDefault="00A44498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376836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9C9581" w14:textId="77777777" w:rsidR="00A44498" w:rsidRPr="00AA41B4" w:rsidRDefault="00A44498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207CC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60F04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A44498" w:rsidRPr="00AA41B4" w14:paraId="4D36F5D6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42A6E1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ACD911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2FBA3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BC7A7A" w14:textId="77777777" w:rsidR="00A44498" w:rsidRPr="00AA41B4" w:rsidRDefault="00A44498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B36120" w14:textId="77777777" w:rsidR="00A44498" w:rsidRPr="00AA41B4" w:rsidRDefault="00A44498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A1FB6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A44498" w:rsidRPr="00AA41B4" w14:paraId="1C2483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81F4E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49CF3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3438B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2710904" w14:textId="77777777" w:rsidR="00A44498" w:rsidRPr="00AA41B4" w:rsidRDefault="00A44498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73C94D" w14:textId="77777777" w:rsidR="00A44498" w:rsidRPr="00AA41B4" w:rsidRDefault="00A44498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FE698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3F6B293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FE68B1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A72E9B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7BFA33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03A5AA2" w14:textId="77777777" w:rsidR="00A44498" w:rsidRPr="00AA41B4" w:rsidRDefault="00A44498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B3C61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3B7B4" w14:textId="77777777" w:rsidR="00A44498" w:rsidRPr="00AA41B4" w:rsidRDefault="00A44498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A44498" w:rsidRPr="00AA41B4" w14:paraId="63221D3B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D18FEFF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2FB3237" w14:textId="77777777" w:rsidR="00A44498" w:rsidRPr="00AA41B4" w:rsidRDefault="00A44498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C21696" w14:textId="77777777" w:rsidR="00A44498" w:rsidRPr="00AA41B4" w:rsidRDefault="00A44498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5E9519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EB99D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79CFB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0FF344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C84F6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59AFCA1" w14:textId="77777777" w:rsidR="00A44498" w:rsidRPr="00AA41B4" w:rsidRDefault="00A44498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DAA101" w14:textId="77777777" w:rsidR="00A44498" w:rsidRPr="00AA41B4" w:rsidRDefault="00A44498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F682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2B49E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BF036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B05C8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29D0B7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CD9D6F" w14:textId="77777777" w:rsidR="00A44498" w:rsidRPr="00AA41B4" w:rsidRDefault="00A44498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1D96ED" w14:textId="77777777" w:rsidR="00A44498" w:rsidRPr="00AA41B4" w:rsidRDefault="00A44498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33C648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4A9D3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7EE1F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792BB7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DBB5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DD9A6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7A6D6A" w14:textId="77777777" w:rsidR="00A44498" w:rsidRPr="00AA41B4" w:rsidRDefault="00A44498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8C45439" w14:textId="77777777" w:rsidR="00A44498" w:rsidRPr="00AA41B4" w:rsidRDefault="00A44498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DFEAF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45106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3683FA7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32DECA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DC1C74" w14:textId="77777777" w:rsidR="00A44498" w:rsidRPr="00AA41B4" w:rsidRDefault="00A44498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3C75EA" w14:textId="77777777" w:rsidR="00A44498" w:rsidRPr="00AA41B4" w:rsidRDefault="00A44498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08481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774F7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310B1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17EBB45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02C005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15F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DF38D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395A2FC" w14:textId="77777777" w:rsidR="00A44498" w:rsidRPr="00AA41B4" w:rsidRDefault="00A44498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9A7FC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24D42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73B07DA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872FF3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B6D4D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710752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D6C325C" w14:textId="77777777" w:rsidR="00A44498" w:rsidRPr="00AA41B4" w:rsidRDefault="00A44498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4ECA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87BED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BE680C1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4D1DAD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C6571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0791B5" w14:textId="77777777" w:rsidR="00A44498" w:rsidRPr="00AA41B4" w:rsidRDefault="00A44498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6D6E66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3107E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0863B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4EDB71ED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64E6501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9A81D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7474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AAD84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CA29B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AF304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D3A518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AE670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B3D19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17C30FF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47087B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46D7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B79E2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9FD6A4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1564CF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D4281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125A84" w14:textId="77777777" w:rsidR="00A44498" w:rsidRPr="00AA41B4" w:rsidRDefault="00A44498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2725D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BE453B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6BA749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6D710C4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9E2AF3B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869664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E860863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36FCA032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49A7D07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05BB276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7E2395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BE5935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4498" w:rsidRPr="00AA41B4" w14:paraId="505A09E5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4F22C8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79A344BB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0790A649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5347E4CF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0821AC13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0ED30456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A44498" w:rsidRPr="00AA41B4" w14:paraId="54F5685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93A67F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0B2428C" w14:textId="77777777" w:rsidR="00A44498" w:rsidRPr="00AA41B4" w:rsidRDefault="00A44498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AFBEF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E3DD5D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42216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0752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A44498" w:rsidRPr="00AA41B4" w14:paraId="684DE15B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65B0E25D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DE9074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C9853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109497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53CE5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1ED7EA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A44498" w:rsidRPr="00AA41B4" w14:paraId="5ED2A9A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ECB467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5BE880" w14:textId="77777777" w:rsidR="00A44498" w:rsidRPr="00AA41B4" w:rsidRDefault="00A44498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F34E1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007AF2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D7737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755F38" w14:textId="77777777" w:rsidR="00A44498" w:rsidRPr="00AA41B4" w:rsidRDefault="00A44498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A44498" w:rsidRPr="00AA41B4" w14:paraId="381D6D68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2C3625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A10C1C" w14:textId="77777777" w:rsidR="00A44498" w:rsidRPr="00AA41B4" w:rsidRDefault="00A44498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5A59DA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35C53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DB40E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556557" w14:textId="77777777" w:rsidR="00A44498" w:rsidRPr="00AA41B4" w:rsidRDefault="00A44498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A44498" w:rsidRPr="00AA41B4" w14:paraId="4D459BD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FB0E77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966C35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60F8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11E0E8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1FF04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216E8" w14:textId="77777777" w:rsidR="00A44498" w:rsidRPr="00AA41B4" w:rsidRDefault="00A44498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A44498" w:rsidRPr="00AA41B4" w14:paraId="7A99078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277A374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C65CA7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EDD3F6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8D5F689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5FAE6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B1731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A44498" w:rsidRPr="00AA41B4" w14:paraId="01F0BE36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BC1CB0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4960257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9E48BAF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FCFAEBC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6F4D5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F7FEA4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A44498" w:rsidRPr="00AA41B4" w14:paraId="7B3527C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BBDCEEC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7FB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2A88E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6D217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DC74C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79942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A44498" w:rsidRPr="00AA41B4" w14:paraId="2AE6156D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4144036A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943D8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ADEC5B1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F52FAE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6F7304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9C1B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A44498" w:rsidRPr="00AA41B4" w14:paraId="2B946A89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7D0C126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8EC4B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1E831E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98E480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82CAB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5BA845A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18593E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5C86E1A6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8B7F03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3AE002D6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77C7D871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8C75C9D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38CCBA" w14:textId="77777777" w:rsidR="00A44498" w:rsidRPr="00AA41B4" w:rsidRDefault="00A44498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512BF4E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B41F4F8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C5F9B92" w14:textId="77777777" w:rsidR="00A44498" w:rsidRPr="00AA41B4" w:rsidRDefault="00A44498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A44498" w:rsidRPr="00AA41B4" w14:paraId="296256FC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3ED99A91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3D0B89D0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7EB2C1EE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2AC6D1B5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867C52D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30042092" w14:textId="77777777" w:rsidR="00A44498" w:rsidRPr="00AA41B4" w:rsidRDefault="00A44498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A44498" w:rsidRPr="00AA41B4" w14:paraId="535DF0DC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AFC22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B78238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40B7F73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254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4FBC2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F2B03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A44498" w:rsidRPr="00AA41B4" w14:paraId="722DCE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5EE1671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9DFC3D2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8680FC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B331460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1A165BE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C8ECB5" w14:textId="77777777" w:rsidR="00A44498" w:rsidRPr="00AA41B4" w:rsidRDefault="00A44498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A44498" w:rsidRPr="00AA41B4" w14:paraId="54E74DF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267EE40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2C0835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43B5DD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CA4CC9B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4A30AC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3A1292" w14:textId="77777777" w:rsidR="00A44498" w:rsidRPr="00AA41B4" w:rsidRDefault="00A44498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A44498" w:rsidRPr="008B20A4" w14:paraId="7723C8FF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8A60DC3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256ACB4E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0D064488" w14:textId="77777777" w:rsidR="00A44498" w:rsidRPr="00AA41B4" w:rsidRDefault="00A44498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447FDD0A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784F94FB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01364E9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2312FEB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2AC24B35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7ACC07D8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055D046" w14:textId="77777777" w:rsidR="00A44498" w:rsidRPr="00AA41B4" w:rsidRDefault="00A44498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40C1722E" w14:textId="77777777" w:rsidR="004B1A43" w:rsidRPr="006A3665" w:rsidRDefault="004B1A43">
      <w:pPr>
        <w:rPr>
          <w:lang w:val="kk-KZ"/>
        </w:rPr>
      </w:pPr>
    </w:p>
    <w:sectPr w:rsidR="004B1A43" w:rsidRPr="006A3665" w:rsidSect="00C02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334D"/>
    <w:multiLevelType w:val="hybridMultilevel"/>
    <w:tmpl w:val="0E005308"/>
    <w:lvl w:ilvl="0" w:tplc="3E0E2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8B6"/>
    <w:multiLevelType w:val="hybridMultilevel"/>
    <w:tmpl w:val="F5EC222E"/>
    <w:lvl w:ilvl="0" w:tplc="9CD4E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AF0AE8"/>
    <w:multiLevelType w:val="hybridMultilevel"/>
    <w:tmpl w:val="AAE6EC6C"/>
    <w:lvl w:ilvl="0" w:tplc="82BE3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1470"/>
    <w:multiLevelType w:val="hybridMultilevel"/>
    <w:tmpl w:val="38FC80CE"/>
    <w:lvl w:ilvl="0" w:tplc="DB5023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2822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267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383732">
    <w:abstractNumId w:val="4"/>
  </w:num>
  <w:num w:numId="4" w16cid:durableId="1152260038">
    <w:abstractNumId w:val="2"/>
  </w:num>
  <w:num w:numId="5" w16cid:durableId="259528654">
    <w:abstractNumId w:val="6"/>
  </w:num>
  <w:num w:numId="6" w16cid:durableId="1282615564">
    <w:abstractNumId w:val="5"/>
  </w:num>
  <w:num w:numId="7" w16cid:durableId="200790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BB"/>
    <w:rsid w:val="001632AF"/>
    <w:rsid w:val="002A022D"/>
    <w:rsid w:val="004B1A43"/>
    <w:rsid w:val="004C63FB"/>
    <w:rsid w:val="0063314A"/>
    <w:rsid w:val="00655701"/>
    <w:rsid w:val="006A3665"/>
    <w:rsid w:val="006E6804"/>
    <w:rsid w:val="008B20A4"/>
    <w:rsid w:val="009207F6"/>
    <w:rsid w:val="00A34E50"/>
    <w:rsid w:val="00A44498"/>
    <w:rsid w:val="00A722EC"/>
    <w:rsid w:val="00A80152"/>
    <w:rsid w:val="00AE4996"/>
    <w:rsid w:val="00B76133"/>
    <w:rsid w:val="00BC25BB"/>
    <w:rsid w:val="00C02FF2"/>
    <w:rsid w:val="00CD6060"/>
    <w:rsid w:val="00EA3711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847C"/>
  <w15:chartTrackingRefBased/>
  <w15:docId w15:val="{D734508F-CABF-4D87-BEFE-8F4B9550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0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8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8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444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www.studentlibrary.ru%2Fbook%2FISBN9785001721994.html&amp;cc_key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65CE-2FC1-4D63-82AB-464BB319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14</cp:revision>
  <dcterms:created xsi:type="dcterms:W3CDTF">2023-12-17T13:29:00Z</dcterms:created>
  <dcterms:modified xsi:type="dcterms:W3CDTF">2024-04-05T15:59:00Z</dcterms:modified>
</cp:coreProperties>
</file>